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6B8" w:rsidRPr="001E36B8" w:rsidRDefault="001E36B8" w:rsidP="00604A8B">
      <w:pPr>
        <w:pStyle w:val="Heading1"/>
        <w:jc w:val="center"/>
      </w:pPr>
      <w:r>
        <w:t>EVENT RISK ASSESSMENT FORM</w:t>
      </w:r>
    </w:p>
    <w:p w:rsidR="001E36B8" w:rsidRPr="00604A8B" w:rsidRDefault="001E36B8" w:rsidP="001E36B8">
      <w:pPr>
        <w:pStyle w:val="Heading1"/>
        <w:rPr>
          <w:rFonts w:asciiTheme="minorHAnsi" w:hAnsiTheme="minorHAnsi" w:cstheme="minorHAnsi"/>
          <w:color w:val="008000"/>
          <w:sz w:val="24"/>
          <w:szCs w:val="24"/>
        </w:rPr>
      </w:pPr>
      <w:r w:rsidRPr="00604A8B">
        <w:rPr>
          <w:rFonts w:asciiTheme="minorHAnsi" w:hAnsiTheme="minorHAnsi" w:cstheme="minorHAnsi"/>
          <w:color w:val="008000"/>
          <w:sz w:val="24"/>
          <w:szCs w:val="24"/>
        </w:rPr>
        <w:t xml:space="preserve">Do </w:t>
      </w:r>
      <w:r w:rsidRPr="00604A8B">
        <w:rPr>
          <w:rFonts w:asciiTheme="minorHAnsi" w:hAnsiTheme="minorHAnsi" w:cstheme="minorHAnsi"/>
          <w:b/>
          <w:color w:val="008000"/>
          <w:sz w:val="24"/>
          <w:szCs w:val="24"/>
          <w:u w:val="single"/>
        </w:rPr>
        <w:t>not</w:t>
      </w:r>
      <w:r w:rsidRPr="00604A8B">
        <w:rPr>
          <w:rFonts w:asciiTheme="minorHAnsi" w:hAnsiTheme="minorHAnsi" w:cstheme="minorHAnsi"/>
          <w:color w:val="008000"/>
          <w:sz w:val="24"/>
          <w:szCs w:val="24"/>
        </w:rPr>
        <w:t xml:space="preserve"> just use this form as it is – you must ensure </w:t>
      </w:r>
      <w:r w:rsidRPr="00604A8B">
        <w:rPr>
          <w:rFonts w:asciiTheme="minorHAnsi" w:hAnsiTheme="minorHAnsi" w:cstheme="minorHAnsi"/>
          <w:color w:val="008000"/>
          <w:sz w:val="24"/>
          <w:szCs w:val="24"/>
          <w:u w:val="single"/>
        </w:rPr>
        <w:t>all</w:t>
      </w:r>
      <w:r w:rsidRPr="00604A8B">
        <w:rPr>
          <w:rFonts w:asciiTheme="minorHAnsi" w:hAnsiTheme="minorHAnsi" w:cstheme="minorHAnsi"/>
          <w:color w:val="008000"/>
          <w:sz w:val="24"/>
          <w:szCs w:val="24"/>
        </w:rPr>
        <w:t xml:space="preserve"> </w:t>
      </w:r>
      <w:r w:rsidRPr="00604A8B">
        <w:rPr>
          <w:rFonts w:asciiTheme="minorHAnsi" w:hAnsiTheme="minorHAnsi" w:cstheme="minorHAnsi"/>
          <w:color w:val="FF0000"/>
          <w:sz w:val="24"/>
          <w:szCs w:val="24"/>
        </w:rPr>
        <w:t xml:space="preserve">red </w:t>
      </w:r>
      <w:r w:rsidRPr="00604A8B">
        <w:rPr>
          <w:rFonts w:asciiTheme="minorHAnsi" w:hAnsiTheme="minorHAnsi" w:cstheme="minorHAnsi"/>
          <w:color w:val="008000"/>
          <w:sz w:val="24"/>
          <w:szCs w:val="24"/>
        </w:rPr>
        <w:t>sections are included for your event and adjust the actions to suit your event; then go through looking at each activity/area of concern to see whether it applies to your event, and again tailor the actions accordingly. If necessary, you will need to add activities/areas of concern if they are not already listed below.</w:t>
      </w:r>
    </w:p>
    <w:p w:rsidR="00DF402C" w:rsidRPr="00604A8B" w:rsidRDefault="00DF402C" w:rsidP="00DF402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552"/>
        <w:gridCol w:w="1128"/>
        <w:gridCol w:w="2700"/>
        <w:gridCol w:w="1440"/>
        <w:gridCol w:w="4953"/>
      </w:tblGrid>
      <w:tr w:rsidR="001E36B8" w:rsidRPr="00604A8B" w:rsidTr="001E36B8">
        <w:tc>
          <w:tcPr>
            <w:tcW w:w="1615" w:type="dxa"/>
            <w:shd w:val="clear" w:color="auto" w:fill="D9D9D9" w:themeFill="background1" w:themeFillShade="D9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A8B">
              <w:rPr>
                <w:rFonts w:asciiTheme="minorHAnsi" w:hAnsiTheme="minorHAnsi" w:cstheme="minorHAnsi"/>
                <w:sz w:val="28"/>
                <w:szCs w:val="28"/>
              </w:rPr>
              <w:t>Event Name:</w:t>
            </w:r>
          </w:p>
        </w:tc>
        <w:tc>
          <w:tcPr>
            <w:tcW w:w="3552" w:type="dxa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A8B">
              <w:rPr>
                <w:rFonts w:asciiTheme="minorHAnsi" w:hAnsiTheme="minorHAnsi" w:cstheme="minorHAnsi"/>
                <w:sz w:val="28"/>
                <w:szCs w:val="28"/>
              </w:rPr>
              <w:t>Date:</w:t>
            </w:r>
          </w:p>
        </w:tc>
        <w:tc>
          <w:tcPr>
            <w:tcW w:w="2700" w:type="dxa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04A8B">
              <w:rPr>
                <w:rFonts w:asciiTheme="minorHAnsi" w:hAnsiTheme="minorHAnsi" w:cstheme="minorHAnsi"/>
                <w:sz w:val="28"/>
                <w:szCs w:val="28"/>
              </w:rPr>
              <w:t>Venue:</w:t>
            </w:r>
          </w:p>
        </w:tc>
        <w:tc>
          <w:tcPr>
            <w:tcW w:w="4953" w:type="dxa"/>
          </w:tcPr>
          <w:p w:rsidR="001E36B8" w:rsidRPr="00604A8B" w:rsidRDefault="001E36B8" w:rsidP="00DF402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E36B8" w:rsidRPr="00604A8B" w:rsidRDefault="001E36B8" w:rsidP="00DF402C">
      <w:pPr>
        <w:rPr>
          <w:rFonts w:cstheme="minorHAnsi"/>
        </w:rPr>
      </w:pPr>
    </w:p>
    <w:p w:rsidR="001E36B8" w:rsidRPr="00604A8B" w:rsidRDefault="001E36B8" w:rsidP="001E36B8">
      <w:pPr>
        <w:rPr>
          <w:rFonts w:cstheme="minorHAnsi"/>
          <w:color w:val="FF0000"/>
        </w:rPr>
      </w:pPr>
      <w:r w:rsidRPr="00604A8B">
        <w:rPr>
          <w:rFonts w:cstheme="minorHAnsi"/>
          <w:color w:val="FF0000"/>
        </w:rPr>
        <w:t xml:space="preserve">HEADINGS IN RED ARE COMPULSORY SECTIONS FOR </w:t>
      </w:r>
      <w:r w:rsidRPr="00604A8B">
        <w:rPr>
          <w:rFonts w:cstheme="minorHAnsi"/>
          <w:color w:val="FF0000"/>
          <w:u w:val="single"/>
        </w:rPr>
        <w:t>ALL</w:t>
      </w:r>
      <w:r w:rsidRPr="00604A8B">
        <w:rPr>
          <w:rFonts w:cstheme="minorHAnsi"/>
          <w:color w:val="FF0000"/>
        </w:rPr>
        <w:t xml:space="preserve"> EVENTS</w:t>
      </w:r>
      <w:r w:rsidRPr="00604A8B">
        <w:rPr>
          <w:rFonts w:cstheme="minorHAnsi"/>
          <w:color w:val="FF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93"/>
        <w:gridCol w:w="2565"/>
        <w:gridCol w:w="1482"/>
        <w:gridCol w:w="4680"/>
        <w:gridCol w:w="1533"/>
      </w:tblGrid>
      <w:tr w:rsidR="001E36B8" w:rsidRPr="00604A8B" w:rsidTr="001E36B8">
        <w:tc>
          <w:tcPr>
            <w:tcW w:w="2335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(3)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(6)</w:t>
            </w:r>
          </w:p>
        </w:tc>
      </w:tr>
      <w:tr w:rsidR="001E36B8" w:rsidRPr="00604A8B" w:rsidTr="001E36B8">
        <w:tc>
          <w:tcPr>
            <w:tcW w:w="2335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Activity/Area of Concern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: What is taking place as part of the event?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Hazards identified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: what can cause harm?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Persons at Risk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: who could be harmed by the hazard?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Risk Factor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(high, medium or low)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: determine the level of risk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to be taken to Minimize each Risk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: what action can you take to lower the level of risk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Risk Factor</w:t>
            </w: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36B8" w:rsidRPr="00604A8B" w:rsidRDefault="001E36B8" w:rsidP="001E36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(high, medium or low)</w:t>
            </w:r>
          </w:p>
        </w:tc>
      </w:tr>
      <w:tr w:rsidR="001E36B8" w:rsidRPr="00604A8B" w:rsidTr="001A67BE">
        <w:tc>
          <w:tcPr>
            <w:tcW w:w="15388" w:type="dxa"/>
            <w:gridSpan w:val="6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SITE MANAGEMENT: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Public entrance/exit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Risk of injury at public entrance</w:t>
            </w:r>
            <w:r w:rsidR="0060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04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exit</w:t>
            </w: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Entrance / exit constructed to allow easy access for disabled people. First Aiders &amp; ambulance on site.   Catering outlets must be located away from entry or exit points  </w:t>
            </w: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Emergency evacuation procedure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  <w:r w:rsidR="00604A8B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terrorist attack</w:t>
            </w:r>
            <w:r w:rsidR="00604A8B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storm</w:t>
            </w: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Procedure in place for emergency evacuation - to include methods of egress; designated assembly points; marshals; information boards for public; how the emergency services are contacted and by whom in the event of an emergency.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First Aid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Minor injuries – insect bites, heat stroke, general accidents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Provide adequate First Aid cover</w:t>
            </w: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Care of children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Lost children</w:t>
            </w: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– children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Clearly identified “lost children” point.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Identifiable marshals.   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PA system in place (essential for large events). </w:t>
            </w: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Toilet provision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Not enough toilets</w:t>
            </w: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Ensure enough toilets present at site for numbers attending. Provide </w:t>
            </w: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portaloos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 as necessary or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use public toilets on site.</w:t>
            </w: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Car parking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Injuries caused by moving vehicles</w:t>
            </w:r>
          </w:p>
        </w:tc>
        <w:tc>
          <w:tcPr>
            <w:tcW w:w="256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– especially children / competitors</w:t>
            </w:r>
          </w:p>
        </w:tc>
        <w:tc>
          <w:tcPr>
            <w:tcW w:w="1482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Designated signed parking areas. Drive to be kept clear to allow access for emergency vehicles. Mandatory 5 mph speed limit enforced by signs. One-way traffic system in place, specially designated area for disabled parking.</w:t>
            </w:r>
          </w:p>
        </w:tc>
        <w:tc>
          <w:tcPr>
            <w:tcW w:w="153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1E36B8" w:rsidRPr="00604A8B" w:rsidTr="001E36B8">
        <w:tc>
          <w:tcPr>
            <w:tcW w:w="2335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Risk of fire</w:t>
            </w:r>
          </w:p>
        </w:tc>
        <w:tc>
          <w:tcPr>
            <w:tcW w:w="2793" w:type="dxa"/>
          </w:tcPr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Burn or smoke injuries</w:t>
            </w:r>
          </w:p>
        </w:tc>
        <w:tc>
          <w:tcPr>
            <w:tcW w:w="256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especially people with disabilities and children/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staff/event participants/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contractors</w:t>
            </w:r>
          </w:p>
          <w:p w:rsidR="001E36B8" w:rsidRPr="00604A8B" w:rsidRDefault="001E36B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</w:tcPr>
          <w:p w:rsidR="001E36B8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Compulsory legal requirement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:  The venue must have a Fire Risk Assessment in place. </w:t>
            </w:r>
          </w:p>
          <w:p w:rsidR="00883E97" w:rsidRPr="00604A8B" w:rsidRDefault="00883E97" w:rsidP="00883E97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Confirm in this section that there is one. </w:t>
            </w:r>
          </w:p>
          <w:p w:rsidR="00883E97" w:rsidRPr="00604A8B" w:rsidRDefault="00883E97" w:rsidP="00883E97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For small or low risk events – ensure roads/emergency exits are kept clear at all times</w:t>
            </w:r>
          </w:p>
          <w:p w:rsidR="001E36B8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All events – system available to broadcast any evacuation instructions (small events – person shouting or using megaphone or gong etc; large events – Public Address system)</w:t>
            </w:r>
          </w:p>
        </w:tc>
        <w:tc>
          <w:tcPr>
            <w:tcW w:w="1533" w:type="dxa"/>
          </w:tcPr>
          <w:p w:rsidR="001E36B8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83E97" w:rsidRPr="00604A8B" w:rsidTr="001E36B8">
        <w:tc>
          <w:tcPr>
            <w:tcW w:w="2335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lastRenderedPageBreak/>
              <w:t>Very wet weather on the day</w:t>
            </w:r>
          </w:p>
        </w:tc>
        <w:tc>
          <w:tcPr>
            <w:tcW w:w="279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Vehicles unable to get off grass; public slip over; ground damaged</w:t>
            </w:r>
          </w:p>
        </w:tc>
        <w:tc>
          <w:tcPr>
            <w:tcW w:w="256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Describe here what you intend to do in the event of very wet weather on the day or day before, </w:t>
            </w:r>
            <w:proofErr w:type="spell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:  cancel the event; prohibit parking on the grass if you were planning to do so; etc  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3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83E97" w:rsidRPr="00604A8B" w:rsidTr="001E36B8">
        <w:tc>
          <w:tcPr>
            <w:tcW w:w="2335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Strong winds</w:t>
            </w:r>
          </w:p>
        </w:tc>
        <w:tc>
          <w:tcPr>
            <w:tcW w:w="279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Falling trees or debris; marquees lifting/blowing away; other flying or rolling objects</w:t>
            </w:r>
          </w:p>
        </w:tc>
        <w:tc>
          <w:tcPr>
            <w:tcW w:w="256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/ children / competitors / staff</w:t>
            </w:r>
          </w:p>
        </w:tc>
        <w:tc>
          <w:tcPr>
            <w:tcW w:w="1482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4680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Organiser together with their appointed person for Health &amp; Safety to monitor weather forecasts and actual weather for the event – if strong winds or gusts are likely to exceed 30mph then event must be cancelled or postponed by the event organiser due the risks involved.   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When planning the event, situate elements of the event as far away as practicable from trees wherever possible</w:t>
            </w:r>
          </w:p>
        </w:tc>
        <w:tc>
          <w:tcPr>
            <w:tcW w:w="153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83E97" w:rsidRPr="00604A8B" w:rsidTr="001E36B8">
        <w:tc>
          <w:tcPr>
            <w:tcW w:w="2335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Litter</w:t>
            </w:r>
          </w:p>
        </w:tc>
        <w:tc>
          <w:tcPr>
            <w:tcW w:w="279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Litter or other debris generated by event</w:t>
            </w:r>
          </w:p>
        </w:tc>
        <w:tc>
          <w:tcPr>
            <w:tcW w:w="256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(Complaints from) Members of the public, owners of the building/site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Ensure that a litter pick is pre-arranged and undertaken by event organiser/volunteers immediately after the event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Borrow litter picking tools in advance if necessary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Obtain black bags at own expense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Remove bags of collected litter from site if no facility for disposal onsite.</w:t>
            </w:r>
          </w:p>
        </w:tc>
        <w:tc>
          <w:tcPr>
            <w:tcW w:w="153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83E97" w:rsidRPr="00604A8B" w:rsidTr="001E36B8">
        <w:tc>
          <w:tcPr>
            <w:tcW w:w="233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Use of companies/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operators to provide any service as part of the event (</w:t>
            </w:r>
            <w:proofErr w:type="spellStart"/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eg</w:t>
            </w:r>
            <w:proofErr w:type="spellEnd"/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 marquee, setting up equipment, etc)</w:t>
            </w:r>
          </w:p>
        </w:tc>
        <w:tc>
          <w:tcPr>
            <w:tcW w:w="279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Various</w:t>
            </w:r>
          </w:p>
        </w:tc>
        <w:tc>
          <w:tcPr>
            <w:tcW w:w="2565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Various</w:t>
            </w:r>
          </w:p>
        </w:tc>
        <w:tc>
          <w:tcPr>
            <w:tcW w:w="1482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You must ensure that you obtain all operator’s risk assessments and safe working practices, and check through them to ensure they are adequate</w:t>
            </w:r>
          </w:p>
        </w:tc>
        <w:tc>
          <w:tcPr>
            <w:tcW w:w="1533" w:type="dxa"/>
          </w:tcPr>
          <w:p w:rsidR="00883E97" w:rsidRPr="00604A8B" w:rsidRDefault="00883E9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883E97" w:rsidRPr="00604A8B" w:rsidTr="001E36B8">
        <w:tc>
          <w:tcPr>
            <w:tcW w:w="2335" w:type="dxa"/>
          </w:tcPr>
          <w:p w:rsidR="00883E97" w:rsidRPr="00604A8B" w:rsidRDefault="00C35778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Working with children</w:t>
            </w:r>
          </w:p>
        </w:tc>
        <w:tc>
          <w:tcPr>
            <w:tcW w:w="2793" w:type="dxa"/>
          </w:tcPr>
          <w:p w:rsidR="00883E97" w:rsidRPr="00604A8B" w:rsidRDefault="00C3577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Ensuring children are protected</w:t>
            </w:r>
          </w:p>
        </w:tc>
        <w:tc>
          <w:tcPr>
            <w:tcW w:w="2565" w:type="dxa"/>
          </w:tcPr>
          <w:p w:rsidR="00883E97" w:rsidRPr="00604A8B" w:rsidRDefault="00C35778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Children / people working with children</w:t>
            </w:r>
          </w:p>
        </w:tc>
        <w:tc>
          <w:tcPr>
            <w:tcW w:w="1482" w:type="dxa"/>
          </w:tcPr>
          <w:p w:rsidR="00883E97" w:rsidRPr="00604A8B" w:rsidRDefault="00C3577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C35778" w:rsidRPr="00604A8B" w:rsidRDefault="00C35778" w:rsidP="00C357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You must ensure that if any supervisors, volunteers, operators, or marshals at your event 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will be working one to one with children or in a situation where there is only one adult with a child/children for any duration of time, that they are Criminal Records Bureau checked. This is the responsibility of the event organizer.   </w:t>
            </w:r>
          </w:p>
          <w:p w:rsidR="00883E97" w:rsidRPr="00604A8B" w:rsidRDefault="00883E9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883E97" w:rsidRPr="00604A8B" w:rsidRDefault="00C3577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Low</w:t>
            </w:r>
          </w:p>
        </w:tc>
      </w:tr>
      <w:tr w:rsidR="00C35778" w:rsidRPr="00604A8B" w:rsidTr="001E36B8">
        <w:tc>
          <w:tcPr>
            <w:tcW w:w="2335" w:type="dxa"/>
          </w:tcPr>
          <w:p w:rsidR="00C35778" w:rsidRPr="00604A8B" w:rsidRDefault="005B2BE8" w:rsidP="00883E9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Public Address (PA)  System / general electrical equipment</w:t>
            </w:r>
          </w:p>
        </w:tc>
        <w:tc>
          <w:tcPr>
            <w:tcW w:w="2793" w:type="dxa"/>
          </w:tcPr>
          <w:p w:rsidR="00C3577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Cables catch fire or electrocute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Trip over cables</w:t>
            </w:r>
          </w:p>
        </w:tc>
        <w:tc>
          <w:tcPr>
            <w:tcW w:w="2565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/ staff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5778" w:rsidRPr="00604A8B" w:rsidRDefault="00C3577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</w:tcPr>
          <w:p w:rsidR="00C3577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Check cables prior to event. Circuit breaker in place.  All electrics checked by qualified electrician.</w:t>
            </w:r>
          </w:p>
          <w:p w:rsidR="00C3577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Cable covers/ management system in place, no exposed cables.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All portable electrical equipment PAT tested with </w:t>
            </w:r>
            <w:proofErr w:type="gram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up to date</w:t>
            </w:r>
            <w:proofErr w:type="gram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 certificate</w:t>
            </w:r>
          </w:p>
        </w:tc>
        <w:tc>
          <w:tcPr>
            <w:tcW w:w="1533" w:type="dxa"/>
          </w:tcPr>
          <w:p w:rsidR="00C3577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5B2BE8" w:rsidRPr="00604A8B" w:rsidTr="001E36B8">
        <w:tc>
          <w:tcPr>
            <w:tcW w:w="2335" w:type="dxa"/>
          </w:tcPr>
          <w:p w:rsidR="005B2BE8" w:rsidRPr="00604A8B" w:rsidRDefault="005B2BE8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Moving vehicles</w:t>
            </w:r>
          </w:p>
        </w:tc>
        <w:tc>
          <w:tcPr>
            <w:tcW w:w="279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Injuries caused by moving vehicles</w:t>
            </w:r>
          </w:p>
        </w:tc>
        <w:tc>
          <w:tcPr>
            <w:tcW w:w="2565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/ competitors</w:t>
            </w:r>
          </w:p>
        </w:tc>
        <w:tc>
          <w:tcPr>
            <w:tcW w:w="1482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Vehicle movement kept to minimum. Arena isolated by barriers to keep public away from moving exhibits. Mandatory 5 mph speed limit enforced by signs and identifiable marshals carrying mobile radios to summon assistance from Control.   First Aiders &amp; ambulance on site. If possible, ensure all vehicles are on site before the event.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5B2BE8" w:rsidRPr="00604A8B" w:rsidTr="006B6BA0">
        <w:tc>
          <w:tcPr>
            <w:tcW w:w="15388" w:type="dxa"/>
            <w:gridSpan w:val="6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ACTIVITIES:</w:t>
            </w:r>
          </w:p>
        </w:tc>
      </w:tr>
      <w:tr w:rsidR="005B2BE8" w:rsidRPr="00604A8B" w:rsidTr="001E36B8">
        <w:tc>
          <w:tcPr>
            <w:tcW w:w="2335" w:type="dxa"/>
          </w:tcPr>
          <w:p w:rsidR="005B2BE8" w:rsidRPr="00604A8B" w:rsidRDefault="005B2BE8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Catering – food / drink</w:t>
            </w:r>
          </w:p>
        </w:tc>
        <w:tc>
          <w:tcPr>
            <w:tcW w:w="279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Food poisoning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Allergic reaction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Fire</w:t>
            </w:r>
          </w:p>
        </w:tc>
        <w:tc>
          <w:tcPr>
            <w:tcW w:w="2565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Members of the public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– especially children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Staff / members of the public</w:t>
            </w:r>
          </w:p>
        </w:tc>
        <w:tc>
          <w:tcPr>
            <w:tcW w:w="1482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Medium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Organiser to ensure caterers are registered with their local authority re Food Hygiene Certificate etc.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Food handlers must have access to hot water and soap, or if this is not possible then anti-bacterial wipes must be provided and used.   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Catering outlets must be located away from entry or exit points  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Clearly display ingredients or possible contamination by ingredients  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 “This product contains nut oil” etc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Fire extinguishers mandatory in all catering units</w:t>
            </w:r>
          </w:p>
        </w:tc>
        <w:tc>
          <w:tcPr>
            <w:tcW w:w="153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Low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BE8" w:rsidRPr="00604A8B" w:rsidTr="001E36B8">
        <w:tc>
          <w:tcPr>
            <w:tcW w:w="2335" w:type="dxa"/>
          </w:tcPr>
          <w:p w:rsidR="005B2BE8" w:rsidRPr="00604A8B" w:rsidRDefault="005B2BE8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Cash Collectors</w:t>
            </w:r>
          </w:p>
        </w:tc>
        <w:tc>
          <w:tcPr>
            <w:tcW w:w="279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Risk of theft / injury to cash collectors</w:t>
            </w:r>
          </w:p>
        </w:tc>
        <w:tc>
          <w:tcPr>
            <w:tcW w:w="2565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Competitors / members of the public</w:t>
            </w:r>
          </w:p>
        </w:tc>
        <w:tc>
          <w:tcPr>
            <w:tcW w:w="1482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proofErr w:type="gramEnd"/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 make regular collections from cash collection points and transfer cash to secure place. Cash to be removed to secure area for counting and subsequent banking. Police notified of event</w:t>
            </w:r>
          </w:p>
          <w:p w:rsidR="005B2BE8" w:rsidRPr="00604A8B" w:rsidRDefault="005B2BE8" w:rsidP="005B2B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5B2BE8" w:rsidRPr="00604A8B" w:rsidRDefault="005B2BE8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CE27B7" w:rsidRPr="00604A8B" w:rsidTr="001E36B8">
        <w:tc>
          <w:tcPr>
            <w:tcW w:w="2335" w:type="dxa"/>
          </w:tcPr>
          <w:p w:rsidR="00CE27B7" w:rsidRPr="00604A8B" w:rsidRDefault="00CE27B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Barbeques</w:t>
            </w:r>
          </w:p>
        </w:tc>
        <w:tc>
          <w:tcPr>
            <w:tcW w:w="279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Fire hazard / burns (people/property/ trees)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Food uncooked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Ingesting fire lighting products</w:t>
            </w:r>
          </w:p>
        </w:tc>
        <w:tc>
          <w:tcPr>
            <w:tcW w:w="256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especially children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Anyone consuming food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</w:p>
        </w:tc>
        <w:tc>
          <w:tcPr>
            <w:tcW w:w="1482" w:type="dxa"/>
          </w:tcPr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Barbecue to be fenced/secured off to public &amp; supervised at all times. Ashes to be removed from site when cold. Gloves to be worn. Fire extinguisher and/or bucket of sand to be placed next to barbecue area.  Site barbecue away from any trees or other combustible materials.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Ensure food hygiene. Use a food thermometer probe to ensure thoroughly cooked. Clean surfaces with antibacterial spay.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Barbecue to be supervised at all times. No lighting liquid to be used, only lighting blocks</w:t>
            </w:r>
          </w:p>
        </w:tc>
        <w:tc>
          <w:tcPr>
            <w:tcW w:w="1533" w:type="dxa"/>
          </w:tcPr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CE27B7" w:rsidRPr="00604A8B" w:rsidTr="001E36B8">
        <w:tc>
          <w:tcPr>
            <w:tcW w:w="2335" w:type="dxa"/>
          </w:tcPr>
          <w:p w:rsidR="00CE27B7" w:rsidRPr="00604A8B" w:rsidRDefault="00CE27B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Stalls (tombola, bric-a-brac, books, toys, etc)</w:t>
            </w:r>
          </w:p>
        </w:tc>
        <w:tc>
          <w:tcPr>
            <w:tcW w:w="279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Collapsing tables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Unsuitable goods</w:t>
            </w:r>
          </w:p>
        </w:tc>
        <w:tc>
          <w:tcPr>
            <w:tcW w:w="256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Members of the public / stall holders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</w:t>
            </w:r>
          </w:p>
        </w:tc>
        <w:tc>
          <w:tcPr>
            <w:tcW w:w="1482" w:type="dxa"/>
          </w:tcPr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Ensure tables are sturdy, prevent overloading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Ensure no electrical equipment or non-British Standard toys, unsuitable material for children, pirated films or music, etc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Low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Low</w:t>
            </w:r>
          </w:p>
        </w:tc>
      </w:tr>
      <w:tr w:rsidR="00CE27B7" w:rsidRPr="00604A8B" w:rsidTr="001E36B8">
        <w:tc>
          <w:tcPr>
            <w:tcW w:w="233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Marquee / gazebo</w:t>
            </w:r>
          </w:p>
          <w:p w:rsidR="00CE27B7" w:rsidRPr="00604A8B" w:rsidRDefault="00CE27B7" w:rsidP="00883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Guy ropes / stakes trip hazard</w:t>
            </w:r>
          </w:p>
        </w:tc>
        <w:tc>
          <w:tcPr>
            <w:tcW w:w="256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Members of the public / staff</w:t>
            </w:r>
          </w:p>
        </w:tc>
        <w:tc>
          <w:tcPr>
            <w:tcW w:w="1482" w:type="dxa"/>
          </w:tcPr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Ensure marquee company certificated and have PLI £5m cover and provide copy of their Risk Assessment to event organiser – which must include marking stakes/rope with hazard tape; ensure adequate escape routes; ensure fire safety signs and fire</w:t>
            </w:r>
            <w:r w:rsidR="00604A8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fighting equipment in place and that ignition source issues are addressed. Check prior to event opening all ropes secure, regularly re-check. Only competent/trained persons to erect marquee/gazebo. Access to any electricity supply if required must be connected by qualified electrician. Ensure you include marquee/gazebo in Fire Risk Assessment (see section above on Risk of Fire)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CE27B7" w:rsidRPr="00604A8B" w:rsidTr="001E36B8">
        <w:tc>
          <w:tcPr>
            <w:tcW w:w="233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279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Noise pollution</w:t>
            </w:r>
          </w:p>
        </w:tc>
        <w:tc>
          <w:tcPr>
            <w:tcW w:w="2565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Local residents /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Event attendees / Staff on site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</w:tcPr>
          <w:p w:rsidR="00CE27B7" w:rsidRPr="00604A8B" w:rsidRDefault="00CE27B7" w:rsidP="001E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Medium</w:t>
            </w:r>
          </w:p>
        </w:tc>
        <w:tc>
          <w:tcPr>
            <w:tcW w:w="4680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Ensure full compliance with all Noise/Music conditions.   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 xml:space="preserve">Work with Environmental Protection Team (Noise Control) to ensure full compliance and prevent noise pollution.     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Provide Events Manager with the name of a nominated noise control person and their mobile telephone number</w:t>
            </w:r>
          </w:p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3" w:type="dxa"/>
          </w:tcPr>
          <w:p w:rsidR="00CE27B7" w:rsidRPr="00604A8B" w:rsidRDefault="00CE27B7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4A8B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</w:tr>
      <w:tr w:rsidR="00BA04C0" w:rsidRPr="00604A8B" w:rsidTr="00BA46AB">
        <w:tc>
          <w:tcPr>
            <w:tcW w:w="15388" w:type="dxa"/>
            <w:gridSpan w:val="6"/>
          </w:tcPr>
          <w:p w:rsidR="00BA04C0" w:rsidRPr="00BA04C0" w:rsidRDefault="00BA04C0" w:rsidP="00CE27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RISKS IDENTIFIED:</w:t>
            </w:r>
          </w:p>
        </w:tc>
      </w:tr>
      <w:tr w:rsidR="00BA04C0" w:rsidRPr="00604A8B" w:rsidTr="001E36B8">
        <w:tc>
          <w:tcPr>
            <w:tcW w:w="2335" w:type="dxa"/>
          </w:tcPr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279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482" w:type="dxa"/>
          </w:tcPr>
          <w:p w:rsidR="00BA04C0" w:rsidRPr="00604A8B" w:rsidRDefault="00BA04C0" w:rsidP="001E36B8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</w:tr>
      <w:tr w:rsidR="00BA04C0" w:rsidRPr="00604A8B" w:rsidTr="001E36B8">
        <w:tc>
          <w:tcPr>
            <w:tcW w:w="2335" w:type="dxa"/>
          </w:tcPr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</w:tc>
        <w:tc>
          <w:tcPr>
            <w:tcW w:w="279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482" w:type="dxa"/>
          </w:tcPr>
          <w:p w:rsidR="00BA04C0" w:rsidRPr="00604A8B" w:rsidRDefault="00BA04C0" w:rsidP="001E36B8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</w:tr>
      <w:tr w:rsidR="00BA04C0" w:rsidRPr="00604A8B" w:rsidTr="001E36B8">
        <w:tc>
          <w:tcPr>
            <w:tcW w:w="2335" w:type="dxa"/>
          </w:tcPr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  <w:p w:rsidR="00BA04C0" w:rsidRDefault="00BA04C0" w:rsidP="00CE27B7">
            <w:pPr>
              <w:rPr>
                <w:rFonts w:cstheme="minorHAnsi"/>
              </w:rPr>
            </w:pPr>
          </w:p>
        </w:tc>
        <w:tc>
          <w:tcPr>
            <w:tcW w:w="279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2565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482" w:type="dxa"/>
          </w:tcPr>
          <w:p w:rsidR="00BA04C0" w:rsidRPr="00604A8B" w:rsidRDefault="00BA04C0" w:rsidP="001E36B8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  <w:tc>
          <w:tcPr>
            <w:tcW w:w="1533" w:type="dxa"/>
          </w:tcPr>
          <w:p w:rsidR="00BA04C0" w:rsidRPr="00604A8B" w:rsidRDefault="00BA04C0" w:rsidP="00CE27B7">
            <w:pPr>
              <w:rPr>
                <w:rFonts w:cstheme="minorHAnsi"/>
              </w:rPr>
            </w:pPr>
          </w:p>
        </w:tc>
      </w:tr>
    </w:tbl>
    <w:p w:rsidR="001E36B8" w:rsidRPr="00604A8B" w:rsidRDefault="001E36B8" w:rsidP="001E36B8">
      <w:pPr>
        <w:rPr>
          <w:rFonts w:cstheme="minorHAnsi"/>
          <w:color w:val="FF0000"/>
        </w:rPr>
      </w:pPr>
    </w:p>
    <w:p w:rsidR="00CE27B7" w:rsidRDefault="00CE27B7" w:rsidP="00CE27B7">
      <w:pPr>
        <w:rPr>
          <w:rFonts w:cstheme="minorHAnsi"/>
        </w:rPr>
      </w:pPr>
      <w:r w:rsidRPr="00604A8B">
        <w:rPr>
          <w:rFonts w:cstheme="minorHAnsi"/>
        </w:rPr>
        <w:t xml:space="preserve">I hereby confirm that I will fully comply with this Event Risk Assessment and agree to obtain all the necessary permission and licences required. </w:t>
      </w:r>
    </w:p>
    <w:p w:rsidR="00BA04C0" w:rsidRPr="00604A8B" w:rsidRDefault="00BA04C0" w:rsidP="00BA04C0">
      <w:pPr>
        <w:spacing w:after="0" w:line="240" w:lineRule="auto"/>
        <w:rPr>
          <w:rFonts w:cstheme="minorHAnsi"/>
        </w:rPr>
      </w:pPr>
    </w:p>
    <w:p w:rsidR="00CE27B7" w:rsidRPr="00604A8B" w:rsidRDefault="00CE27B7" w:rsidP="00BA04C0">
      <w:pPr>
        <w:spacing w:after="0" w:line="240" w:lineRule="auto"/>
        <w:rPr>
          <w:rFonts w:cstheme="minorHAnsi"/>
        </w:rPr>
      </w:pPr>
      <w:r w:rsidRPr="00604A8B">
        <w:rPr>
          <w:rFonts w:cstheme="minorHAnsi"/>
        </w:rPr>
        <w:t xml:space="preserve">Name of person completing Risk Assessment (printed): .............................……………………………………   </w:t>
      </w:r>
    </w:p>
    <w:p w:rsidR="00CE27B7" w:rsidRPr="00604A8B" w:rsidRDefault="00CE27B7" w:rsidP="00BA04C0">
      <w:pPr>
        <w:spacing w:after="0" w:line="240" w:lineRule="auto"/>
        <w:rPr>
          <w:rFonts w:cstheme="minorHAnsi"/>
        </w:rPr>
      </w:pPr>
    </w:p>
    <w:p w:rsidR="00CE27B7" w:rsidRPr="00604A8B" w:rsidRDefault="00CE27B7" w:rsidP="00BA04C0">
      <w:pPr>
        <w:spacing w:after="0" w:line="240" w:lineRule="auto"/>
        <w:rPr>
          <w:rFonts w:cstheme="minorHAnsi"/>
        </w:rPr>
      </w:pPr>
      <w:r w:rsidRPr="00604A8B">
        <w:rPr>
          <w:rFonts w:cstheme="minorHAnsi"/>
        </w:rPr>
        <w:t>Organisation:  ................................................................    Position: .................................................................</w:t>
      </w:r>
    </w:p>
    <w:p w:rsidR="00CE27B7" w:rsidRPr="00604A8B" w:rsidRDefault="00CE27B7" w:rsidP="00BA04C0">
      <w:pPr>
        <w:spacing w:after="0" w:line="240" w:lineRule="auto"/>
        <w:rPr>
          <w:rFonts w:cstheme="minorHAnsi"/>
        </w:rPr>
      </w:pPr>
      <w:r w:rsidRPr="00604A8B">
        <w:rPr>
          <w:rFonts w:cstheme="minorHAnsi"/>
        </w:rPr>
        <w:t xml:space="preserve"> </w:t>
      </w:r>
    </w:p>
    <w:p w:rsidR="001E36B8" w:rsidRPr="00DF402C" w:rsidRDefault="00CE27B7" w:rsidP="00BA04C0">
      <w:pPr>
        <w:spacing w:after="0" w:line="240" w:lineRule="auto"/>
      </w:pPr>
      <w:r w:rsidRPr="00604A8B">
        <w:rPr>
          <w:rFonts w:cstheme="minorHAnsi"/>
        </w:rPr>
        <w:t>Signature:    ……………………………………………….      Date:   ………………………</w:t>
      </w:r>
      <w:r w:rsidRPr="00743B4F">
        <w:rPr>
          <w:rFonts w:cstheme="minorHAnsi"/>
        </w:rPr>
        <w:t>…………….</w:t>
      </w:r>
    </w:p>
    <w:sectPr w:rsidR="001E36B8" w:rsidRPr="00DF402C" w:rsidSect="00BA04C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C0A" w:rsidRDefault="002A5C0A" w:rsidP="00090908">
      <w:pPr>
        <w:spacing w:after="0" w:line="240" w:lineRule="auto"/>
      </w:pPr>
      <w:r>
        <w:separator/>
      </w:r>
    </w:p>
  </w:endnote>
  <w:endnote w:type="continuationSeparator" w:id="0">
    <w:p w:rsidR="002A5C0A" w:rsidRDefault="002A5C0A" w:rsidP="0009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4C0" w:rsidRDefault="00BA04C0" w:rsidP="00BA04C0">
    <w:pPr>
      <w:pStyle w:val="Footer"/>
      <w:jc w:val="right"/>
    </w:pPr>
    <w:r>
      <w:t xml:space="preserve">Page </w:t>
    </w:r>
    <w:sdt>
      <w:sdtPr>
        <w:id w:val="-672647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90908" w:rsidRPr="00604A8B" w:rsidRDefault="00090908" w:rsidP="00604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4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10252"/>
    </w:tblGrid>
    <w:tr w:rsidR="00DF402C" w:rsidTr="00604A8B">
      <w:tc>
        <w:tcPr>
          <w:tcW w:w="5228" w:type="dxa"/>
        </w:tcPr>
        <w:p w:rsidR="00DF402C" w:rsidRDefault="00DF402C" w:rsidP="00DF402C">
          <w:pPr>
            <w:pStyle w:val="Foo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POLICIES AND PROCEDURES DOCUMENT</w:t>
          </w:r>
        </w:p>
        <w:p w:rsidR="00DF402C" w:rsidRDefault="00DF402C" w:rsidP="00DF402C">
          <w:pPr>
            <w:pStyle w:val="Footer"/>
          </w:pPr>
          <w:r>
            <w:rPr>
              <w:rFonts w:asciiTheme="minorHAnsi" w:hAnsiTheme="minorHAnsi" w:cstheme="minorHAnsi"/>
            </w:rPr>
            <w:t xml:space="preserve">SECTION: </w:t>
          </w:r>
          <w:r w:rsidR="00604A8B">
            <w:rPr>
              <w:rFonts w:asciiTheme="minorHAnsi" w:hAnsiTheme="minorHAnsi" w:cstheme="minorHAnsi"/>
            </w:rPr>
            <w:t>THREE</w:t>
          </w:r>
        </w:p>
      </w:tc>
      <w:tc>
        <w:tcPr>
          <w:tcW w:w="10252" w:type="dxa"/>
        </w:tcPr>
        <w:p w:rsidR="00DF402C" w:rsidRDefault="00DF402C" w:rsidP="00DF402C">
          <w:pPr>
            <w:pStyle w:val="Footer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DRAFT: OCTOBER 2022</w:t>
          </w:r>
        </w:p>
        <w:p w:rsidR="00DF402C" w:rsidRDefault="00DF402C" w:rsidP="00DF402C">
          <w:pPr>
            <w:pStyle w:val="Footer"/>
            <w:jc w:val="right"/>
          </w:pPr>
          <w:r>
            <w:rPr>
              <w:rFonts w:asciiTheme="minorHAnsi" w:hAnsiTheme="minorHAnsi" w:cstheme="minorHAnsi"/>
            </w:rPr>
            <w:t>DUE FOR REVIEW:</w:t>
          </w:r>
        </w:p>
      </w:tc>
    </w:tr>
  </w:tbl>
  <w:p w:rsidR="00DF402C" w:rsidRPr="00DF402C" w:rsidRDefault="00DF402C" w:rsidP="00DF4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C0A" w:rsidRDefault="002A5C0A" w:rsidP="00090908">
      <w:pPr>
        <w:spacing w:after="0" w:line="240" w:lineRule="auto"/>
      </w:pPr>
      <w:r>
        <w:separator/>
      </w:r>
    </w:p>
  </w:footnote>
  <w:footnote w:type="continuationSeparator" w:id="0">
    <w:p w:rsidR="002A5C0A" w:rsidRDefault="002A5C0A" w:rsidP="0009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A8B" w:rsidRDefault="00604A8B" w:rsidP="00604A8B">
    <w:pPr>
      <w:pStyle w:val="Default"/>
      <w:jc w:val="center"/>
      <w:rPr>
        <w:sz w:val="40"/>
        <w:szCs w:val="40"/>
      </w:rPr>
    </w:pPr>
    <w:r w:rsidRPr="005601F3">
      <w:rPr>
        <w:noProof/>
      </w:rPr>
      <w:drawing>
        <wp:anchor distT="0" distB="0" distL="114300" distR="114300" simplePos="0" relativeHeight="251665408" behindDoc="0" locked="0" layoutInCell="1" allowOverlap="1" wp14:anchorId="3F18B335" wp14:editId="319FC19C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803910" cy="77152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41" cy="7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1F3">
      <w:rPr>
        <w:noProof/>
      </w:rPr>
      <w:drawing>
        <wp:anchor distT="0" distB="0" distL="114300" distR="114300" simplePos="0" relativeHeight="251666432" behindDoc="0" locked="0" layoutInCell="1" allowOverlap="1" wp14:anchorId="58D35C4E" wp14:editId="3F8905F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49600" cy="907200"/>
          <wp:effectExtent l="0" t="0" r="8255" b="762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Mercia and North Wales Area of NAFAS</w:t>
    </w:r>
  </w:p>
  <w:p w:rsidR="00604A8B" w:rsidRDefault="00604A8B" w:rsidP="00604A8B">
    <w:pPr>
      <w:pStyle w:val="NoSpacing"/>
      <w:jc w:val="center"/>
      <w:rPr>
        <w:sz w:val="23"/>
        <w:szCs w:val="23"/>
      </w:rPr>
    </w:pPr>
    <w:r>
      <w:rPr>
        <w:sz w:val="23"/>
        <w:szCs w:val="23"/>
      </w:rPr>
      <w:t>nafasmnw.org.uk</w:t>
    </w:r>
  </w:p>
  <w:p w:rsidR="00604A8B" w:rsidRDefault="00604A8B" w:rsidP="00604A8B">
    <w:pPr>
      <w:pStyle w:val="NoSpacing"/>
      <w:jc w:val="center"/>
      <w:rPr>
        <w:i/>
        <w:iCs/>
      </w:rPr>
    </w:pPr>
    <w:r>
      <w:rPr>
        <w:i/>
        <w:iCs/>
      </w:rPr>
      <w:t>Charity Number 518603</w:t>
    </w:r>
  </w:p>
  <w:p w:rsidR="00075F3C" w:rsidRDefault="00075F3C">
    <w:pPr>
      <w:pStyle w:val="Header"/>
    </w:pPr>
  </w:p>
  <w:p w:rsidR="00075F3C" w:rsidRDefault="0007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5F3C" w:rsidRDefault="00075F3C" w:rsidP="00075F3C">
    <w:pPr>
      <w:pStyle w:val="Default"/>
      <w:jc w:val="center"/>
      <w:rPr>
        <w:sz w:val="40"/>
        <w:szCs w:val="40"/>
      </w:rPr>
    </w:pPr>
    <w:r w:rsidRPr="005601F3">
      <w:rPr>
        <w:noProof/>
      </w:rPr>
      <w:drawing>
        <wp:anchor distT="0" distB="0" distL="114300" distR="114300" simplePos="0" relativeHeight="251662336" behindDoc="0" locked="0" layoutInCell="1" allowOverlap="1" wp14:anchorId="76B50A17" wp14:editId="1A50FCCF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803910" cy="77152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41" cy="773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1F3">
      <w:rPr>
        <w:noProof/>
      </w:rPr>
      <w:drawing>
        <wp:anchor distT="0" distB="0" distL="114300" distR="114300" simplePos="0" relativeHeight="251663360" behindDoc="0" locked="0" layoutInCell="1" allowOverlap="1" wp14:anchorId="2FFF4CC5" wp14:editId="7030E48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49600" cy="907200"/>
          <wp:effectExtent l="0" t="0" r="8255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Mercia and North Wales Area of NAFAS</w:t>
    </w:r>
  </w:p>
  <w:p w:rsidR="00075F3C" w:rsidRDefault="00075F3C" w:rsidP="00075F3C">
    <w:pPr>
      <w:pStyle w:val="NoSpacing"/>
      <w:jc w:val="center"/>
      <w:rPr>
        <w:sz w:val="23"/>
        <w:szCs w:val="23"/>
      </w:rPr>
    </w:pPr>
    <w:r>
      <w:rPr>
        <w:sz w:val="23"/>
        <w:szCs w:val="23"/>
      </w:rPr>
      <w:t>nafasmnw.</w:t>
    </w:r>
    <w:r w:rsidR="00370DA8">
      <w:rPr>
        <w:sz w:val="23"/>
        <w:szCs w:val="23"/>
      </w:rPr>
      <w:t>org.uk</w:t>
    </w:r>
  </w:p>
  <w:p w:rsidR="00075F3C" w:rsidRDefault="00075F3C" w:rsidP="00075F3C">
    <w:pPr>
      <w:pStyle w:val="NoSpacing"/>
      <w:jc w:val="center"/>
      <w:rPr>
        <w:i/>
        <w:iCs/>
      </w:rPr>
    </w:pPr>
    <w:r>
      <w:rPr>
        <w:i/>
        <w:iCs/>
      </w:rPr>
      <w:t>Charity Number 518603</w:t>
    </w:r>
  </w:p>
  <w:p w:rsidR="00075F3C" w:rsidRDefault="00075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1.25pt;height:11.25pt" o:bullet="t">
        <v:imagedata r:id="rId1" o:title="clip_image001"/>
      </v:shape>
    </w:pict>
  </w:numPicBullet>
  <w:abstractNum w:abstractNumId="0" w15:restartNumberingAfterBreak="0">
    <w:nsid w:val="036033B7"/>
    <w:multiLevelType w:val="hybridMultilevel"/>
    <w:tmpl w:val="4F26C66C"/>
    <w:lvl w:ilvl="0" w:tplc="061EE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C9D"/>
    <w:multiLevelType w:val="hybridMultilevel"/>
    <w:tmpl w:val="9696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194"/>
    <w:multiLevelType w:val="hybridMultilevel"/>
    <w:tmpl w:val="5E766AE2"/>
    <w:lvl w:ilvl="0" w:tplc="EEA258E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EB0BEA"/>
    <w:multiLevelType w:val="hybridMultilevel"/>
    <w:tmpl w:val="88A22792"/>
    <w:lvl w:ilvl="0" w:tplc="C0D085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454E"/>
    <w:multiLevelType w:val="hybridMultilevel"/>
    <w:tmpl w:val="90CA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6F9E"/>
    <w:multiLevelType w:val="hybridMultilevel"/>
    <w:tmpl w:val="8D72C7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50F9E"/>
    <w:multiLevelType w:val="hybridMultilevel"/>
    <w:tmpl w:val="C4825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52000"/>
    <w:multiLevelType w:val="hybridMultilevel"/>
    <w:tmpl w:val="9912E2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34024"/>
    <w:multiLevelType w:val="hybridMultilevel"/>
    <w:tmpl w:val="1A6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FAF"/>
    <w:multiLevelType w:val="hybridMultilevel"/>
    <w:tmpl w:val="BDC6E66E"/>
    <w:lvl w:ilvl="0" w:tplc="36E66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477A"/>
    <w:multiLevelType w:val="hybridMultilevel"/>
    <w:tmpl w:val="EEC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3794"/>
    <w:multiLevelType w:val="hybridMultilevel"/>
    <w:tmpl w:val="EA58E856"/>
    <w:lvl w:ilvl="0" w:tplc="08090009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D61E77"/>
    <w:multiLevelType w:val="hybridMultilevel"/>
    <w:tmpl w:val="AA68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25E"/>
    <w:multiLevelType w:val="hybridMultilevel"/>
    <w:tmpl w:val="593A6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B7672"/>
    <w:multiLevelType w:val="hybridMultilevel"/>
    <w:tmpl w:val="FC40DB8C"/>
    <w:lvl w:ilvl="0" w:tplc="0914980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867B4"/>
    <w:multiLevelType w:val="hybridMultilevel"/>
    <w:tmpl w:val="862A7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DB1"/>
    <w:multiLevelType w:val="hybridMultilevel"/>
    <w:tmpl w:val="60C85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D520F"/>
    <w:multiLevelType w:val="hybridMultilevel"/>
    <w:tmpl w:val="1E90E5C8"/>
    <w:lvl w:ilvl="0" w:tplc="CF2ECF1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8F30C67"/>
    <w:multiLevelType w:val="hybridMultilevel"/>
    <w:tmpl w:val="D2A8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1293E"/>
    <w:multiLevelType w:val="hybridMultilevel"/>
    <w:tmpl w:val="CBD2E52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90627"/>
    <w:multiLevelType w:val="hybridMultilevel"/>
    <w:tmpl w:val="83F4BAB0"/>
    <w:lvl w:ilvl="0" w:tplc="753A9510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4A86CFD"/>
    <w:multiLevelType w:val="hybridMultilevel"/>
    <w:tmpl w:val="78A4BE4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07DC9"/>
    <w:multiLevelType w:val="hybridMultilevel"/>
    <w:tmpl w:val="C172CB6A"/>
    <w:lvl w:ilvl="0" w:tplc="C0D0855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44A0A"/>
    <w:multiLevelType w:val="hybridMultilevel"/>
    <w:tmpl w:val="23AE3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C53F2F"/>
    <w:multiLevelType w:val="hybridMultilevel"/>
    <w:tmpl w:val="08EE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387B"/>
    <w:multiLevelType w:val="hybridMultilevel"/>
    <w:tmpl w:val="AAECAF8C"/>
    <w:lvl w:ilvl="0" w:tplc="1DA0DE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19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0D3E58"/>
    <w:multiLevelType w:val="hybridMultilevel"/>
    <w:tmpl w:val="09C05AD4"/>
    <w:lvl w:ilvl="0" w:tplc="C0D0855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04C4"/>
    <w:multiLevelType w:val="hybridMultilevel"/>
    <w:tmpl w:val="24460C1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552012"/>
    <w:multiLevelType w:val="hybridMultilevel"/>
    <w:tmpl w:val="D64E2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56172"/>
    <w:multiLevelType w:val="hybridMultilevel"/>
    <w:tmpl w:val="45FE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D57"/>
    <w:multiLevelType w:val="hybridMultilevel"/>
    <w:tmpl w:val="17FA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74571">
    <w:abstractNumId w:val="16"/>
  </w:num>
  <w:num w:numId="2" w16cid:durableId="444615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503552">
    <w:abstractNumId w:val="19"/>
  </w:num>
  <w:num w:numId="4" w16cid:durableId="903683305">
    <w:abstractNumId w:val="12"/>
  </w:num>
  <w:num w:numId="5" w16cid:durableId="1867020150">
    <w:abstractNumId w:val="9"/>
  </w:num>
  <w:num w:numId="6" w16cid:durableId="40444410">
    <w:abstractNumId w:val="13"/>
  </w:num>
  <w:num w:numId="7" w16cid:durableId="773357146">
    <w:abstractNumId w:val="6"/>
  </w:num>
  <w:num w:numId="8" w16cid:durableId="908735885">
    <w:abstractNumId w:val="3"/>
  </w:num>
  <w:num w:numId="9" w16cid:durableId="393696918">
    <w:abstractNumId w:val="27"/>
  </w:num>
  <w:num w:numId="10" w16cid:durableId="1063405513">
    <w:abstractNumId w:val="22"/>
  </w:num>
  <w:num w:numId="11" w16cid:durableId="687950214">
    <w:abstractNumId w:val="29"/>
  </w:num>
  <w:num w:numId="12" w16cid:durableId="633679206">
    <w:abstractNumId w:val="26"/>
  </w:num>
  <w:num w:numId="13" w16cid:durableId="484467068">
    <w:abstractNumId w:val="21"/>
  </w:num>
  <w:num w:numId="14" w16cid:durableId="749887496">
    <w:abstractNumId w:val="23"/>
  </w:num>
  <w:num w:numId="15" w16cid:durableId="1584797830">
    <w:abstractNumId w:val="10"/>
  </w:num>
  <w:num w:numId="16" w16cid:durableId="972440441">
    <w:abstractNumId w:val="8"/>
  </w:num>
  <w:num w:numId="17" w16cid:durableId="1069573198">
    <w:abstractNumId w:val="4"/>
  </w:num>
  <w:num w:numId="18" w16cid:durableId="1794320618">
    <w:abstractNumId w:val="24"/>
  </w:num>
  <w:num w:numId="19" w16cid:durableId="1720549327">
    <w:abstractNumId w:val="30"/>
  </w:num>
  <w:num w:numId="20" w16cid:durableId="1774738678">
    <w:abstractNumId w:val="18"/>
  </w:num>
  <w:num w:numId="21" w16cid:durableId="1611618303">
    <w:abstractNumId w:val="2"/>
  </w:num>
  <w:num w:numId="22" w16cid:durableId="516583671">
    <w:abstractNumId w:val="20"/>
  </w:num>
  <w:num w:numId="23" w16cid:durableId="1162895929">
    <w:abstractNumId w:val="0"/>
  </w:num>
  <w:num w:numId="24" w16cid:durableId="856192933">
    <w:abstractNumId w:val="25"/>
  </w:num>
  <w:num w:numId="25" w16cid:durableId="649095792">
    <w:abstractNumId w:val="14"/>
  </w:num>
  <w:num w:numId="26" w16cid:durableId="1073891912">
    <w:abstractNumId w:val="11"/>
  </w:num>
  <w:num w:numId="27" w16cid:durableId="747073813">
    <w:abstractNumId w:val="17"/>
  </w:num>
  <w:num w:numId="28" w16cid:durableId="1936546770">
    <w:abstractNumId w:val="31"/>
  </w:num>
  <w:num w:numId="29" w16cid:durableId="294798111">
    <w:abstractNumId w:val="1"/>
  </w:num>
  <w:num w:numId="30" w16cid:durableId="1523323322">
    <w:abstractNumId w:val="7"/>
  </w:num>
  <w:num w:numId="31" w16cid:durableId="1902210515">
    <w:abstractNumId w:val="28"/>
  </w:num>
  <w:num w:numId="32" w16cid:durableId="1121918386">
    <w:abstractNumId w:val="5"/>
  </w:num>
  <w:num w:numId="33" w16cid:durableId="11090810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8"/>
    <w:rsid w:val="00000DAC"/>
    <w:rsid w:val="00012F9B"/>
    <w:rsid w:val="0002236E"/>
    <w:rsid w:val="00033818"/>
    <w:rsid w:val="00035D0A"/>
    <w:rsid w:val="00041A86"/>
    <w:rsid w:val="0004673E"/>
    <w:rsid w:val="00060AE8"/>
    <w:rsid w:val="000644FA"/>
    <w:rsid w:val="000702FF"/>
    <w:rsid w:val="00075F3C"/>
    <w:rsid w:val="000861A0"/>
    <w:rsid w:val="0009030E"/>
    <w:rsid w:val="00090908"/>
    <w:rsid w:val="000A11F7"/>
    <w:rsid w:val="000B3B59"/>
    <w:rsid w:val="000C0509"/>
    <w:rsid w:val="00115863"/>
    <w:rsid w:val="001164E1"/>
    <w:rsid w:val="00133D8E"/>
    <w:rsid w:val="00137C83"/>
    <w:rsid w:val="00140CE8"/>
    <w:rsid w:val="00141240"/>
    <w:rsid w:val="00147717"/>
    <w:rsid w:val="00163E58"/>
    <w:rsid w:val="001672A3"/>
    <w:rsid w:val="00167E0A"/>
    <w:rsid w:val="00170988"/>
    <w:rsid w:val="00176F80"/>
    <w:rsid w:val="001807E9"/>
    <w:rsid w:val="00194682"/>
    <w:rsid w:val="001B135D"/>
    <w:rsid w:val="001B4C39"/>
    <w:rsid w:val="001B5C4C"/>
    <w:rsid w:val="001C3112"/>
    <w:rsid w:val="001E2B6A"/>
    <w:rsid w:val="001E36B8"/>
    <w:rsid w:val="001F165A"/>
    <w:rsid w:val="00202B13"/>
    <w:rsid w:val="002046CD"/>
    <w:rsid w:val="00210943"/>
    <w:rsid w:val="00223686"/>
    <w:rsid w:val="002255A6"/>
    <w:rsid w:val="00235922"/>
    <w:rsid w:val="00242F65"/>
    <w:rsid w:val="0026270A"/>
    <w:rsid w:val="00263B33"/>
    <w:rsid w:val="00274CE8"/>
    <w:rsid w:val="00285B80"/>
    <w:rsid w:val="0029188E"/>
    <w:rsid w:val="002A5C0A"/>
    <w:rsid w:val="002A6C38"/>
    <w:rsid w:val="002B41C8"/>
    <w:rsid w:val="002D3518"/>
    <w:rsid w:val="002D3A51"/>
    <w:rsid w:val="002D6288"/>
    <w:rsid w:val="002F1BB2"/>
    <w:rsid w:val="00314F3F"/>
    <w:rsid w:val="00315595"/>
    <w:rsid w:val="00317A45"/>
    <w:rsid w:val="00324C9A"/>
    <w:rsid w:val="0035622C"/>
    <w:rsid w:val="00362A1E"/>
    <w:rsid w:val="00362E5C"/>
    <w:rsid w:val="003646BC"/>
    <w:rsid w:val="00370DA8"/>
    <w:rsid w:val="0037108F"/>
    <w:rsid w:val="00372813"/>
    <w:rsid w:val="003760B2"/>
    <w:rsid w:val="003779F1"/>
    <w:rsid w:val="00382D5C"/>
    <w:rsid w:val="00383949"/>
    <w:rsid w:val="003954DA"/>
    <w:rsid w:val="003B10FF"/>
    <w:rsid w:val="003B3E8B"/>
    <w:rsid w:val="003B6859"/>
    <w:rsid w:val="003C7578"/>
    <w:rsid w:val="003D250F"/>
    <w:rsid w:val="003E29C3"/>
    <w:rsid w:val="0040247D"/>
    <w:rsid w:val="004047EE"/>
    <w:rsid w:val="00413A63"/>
    <w:rsid w:val="00416ECF"/>
    <w:rsid w:val="0042529F"/>
    <w:rsid w:val="004269A9"/>
    <w:rsid w:val="00426FF3"/>
    <w:rsid w:val="0042711E"/>
    <w:rsid w:val="0043300F"/>
    <w:rsid w:val="00435748"/>
    <w:rsid w:val="004461CE"/>
    <w:rsid w:val="00456BC5"/>
    <w:rsid w:val="00457DA1"/>
    <w:rsid w:val="0046306A"/>
    <w:rsid w:val="00476E17"/>
    <w:rsid w:val="004807F3"/>
    <w:rsid w:val="004848A8"/>
    <w:rsid w:val="00495AE1"/>
    <w:rsid w:val="004B23BD"/>
    <w:rsid w:val="004B2BDF"/>
    <w:rsid w:val="004B720E"/>
    <w:rsid w:val="004B7A51"/>
    <w:rsid w:val="004C2728"/>
    <w:rsid w:val="004D0006"/>
    <w:rsid w:val="004D2292"/>
    <w:rsid w:val="004D5CEE"/>
    <w:rsid w:val="004E1DD7"/>
    <w:rsid w:val="00502B92"/>
    <w:rsid w:val="005061BF"/>
    <w:rsid w:val="00513E57"/>
    <w:rsid w:val="00517172"/>
    <w:rsid w:val="0052154E"/>
    <w:rsid w:val="00526995"/>
    <w:rsid w:val="00543383"/>
    <w:rsid w:val="00553617"/>
    <w:rsid w:val="005601F3"/>
    <w:rsid w:val="00561F38"/>
    <w:rsid w:val="00577666"/>
    <w:rsid w:val="005826D6"/>
    <w:rsid w:val="00592B95"/>
    <w:rsid w:val="005A6750"/>
    <w:rsid w:val="005B2BE8"/>
    <w:rsid w:val="005B60C1"/>
    <w:rsid w:val="005B6490"/>
    <w:rsid w:val="005C182C"/>
    <w:rsid w:val="005C78E5"/>
    <w:rsid w:val="005D6B03"/>
    <w:rsid w:val="005D7E44"/>
    <w:rsid w:val="005E7194"/>
    <w:rsid w:val="005F3AE5"/>
    <w:rsid w:val="00602A52"/>
    <w:rsid w:val="00604A8B"/>
    <w:rsid w:val="006133F0"/>
    <w:rsid w:val="00617A46"/>
    <w:rsid w:val="006221A5"/>
    <w:rsid w:val="00631440"/>
    <w:rsid w:val="0063419F"/>
    <w:rsid w:val="0064316C"/>
    <w:rsid w:val="0065221D"/>
    <w:rsid w:val="00655D0C"/>
    <w:rsid w:val="0066336C"/>
    <w:rsid w:val="006848AF"/>
    <w:rsid w:val="00687DCD"/>
    <w:rsid w:val="00693BF4"/>
    <w:rsid w:val="0069570F"/>
    <w:rsid w:val="006A7E8F"/>
    <w:rsid w:val="006B114E"/>
    <w:rsid w:val="006B3001"/>
    <w:rsid w:val="006B62C0"/>
    <w:rsid w:val="006C5F8E"/>
    <w:rsid w:val="006C6677"/>
    <w:rsid w:val="006F6F66"/>
    <w:rsid w:val="007057AD"/>
    <w:rsid w:val="00707227"/>
    <w:rsid w:val="007221C1"/>
    <w:rsid w:val="007308A8"/>
    <w:rsid w:val="007309A9"/>
    <w:rsid w:val="007368A1"/>
    <w:rsid w:val="007457C3"/>
    <w:rsid w:val="007528F3"/>
    <w:rsid w:val="00752D97"/>
    <w:rsid w:val="0076036D"/>
    <w:rsid w:val="00760688"/>
    <w:rsid w:val="00785A5C"/>
    <w:rsid w:val="007C2B38"/>
    <w:rsid w:val="007E1ABE"/>
    <w:rsid w:val="007E75FE"/>
    <w:rsid w:val="00811658"/>
    <w:rsid w:val="00812BA7"/>
    <w:rsid w:val="00814211"/>
    <w:rsid w:val="00816927"/>
    <w:rsid w:val="00820215"/>
    <w:rsid w:val="00822D28"/>
    <w:rsid w:val="008325EC"/>
    <w:rsid w:val="00835BA2"/>
    <w:rsid w:val="00845A57"/>
    <w:rsid w:val="0084667B"/>
    <w:rsid w:val="00847579"/>
    <w:rsid w:val="00850195"/>
    <w:rsid w:val="00850DDD"/>
    <w:rsid w:val="00862EE6"/>
    <w:rsid w:val="008725FA"/>
    <w:rsid w:val="00883E97"/>
    <w:rsid w:val="0088631D"/>
    <w:rsid w:val="00886781"/>
    <w:rsid w:val="008B56E6"/>
    <w:rsid w:val="008E1C9A"/>
    <w:rsid w:val="008E4A1C"/>
    <w:rsid w:val="008F5152"/>
    <w:rsid w:val="00911F0F"/>
    <w:rsid w:val="00916368"/>
    <w:rsid w:val="00923229"/>
    <w:rsid w:val="00926F1D"/>
    <w:rsid w:val="00937C05"/>
    <w:rsid w:val="009470BC"/>
    <w:rsid w:val="009647C3"/>
    <w:rsid w:val="009647CF"/>
    <w:rsid w:val="009650F7"/>
    <w:rsid w:val="00976E81"/>
    <w:rsid w:val="009863BC"/>
    <w:rsid w:val="009B4EE0"/>
    <w:rsid w:val="009B7DD8"/>
    <w:rsid w:val="009C46A8"/>
    <w:rsid w:val="009C77F3"/>
    <w:rsid w:val="009D78F9"/>
    <w:rsid w:val="00A020FC"/>
    <w:rsid w:val="00A11A36"/>
    <w:rsid w:val="00A259D9"/>
    <w:rsid w:val="00A26193"/>
    <w:rsid w:val="00A3570E"/>
    <w:rsid w:val="00A443C9"/>
    <w:rsid w:val="00A6535A"/>
    <w:rsid w:val="00A7303A"/>
    <w:rsid w:val="00A8750C"/>
    <w:rsid w:val="00A91E17"/>
    <w:rsid w:val="00AB09A2"/>
    <w:rsid w:val="00AB22DD"/>
    <w:rsid w:val="00AB55D3"/>
    <w:rsid w:val="00AC3345"/>
    <w:rsid w:val="00AD026B"/>
    <w:rsid w:val="00AF1E89"/>
    <w:rsid w:val="00AF31D9"/>
    <w:rsid w:val="00AF48E9"/>
    <w:rsid w:val="00B057BB"/>
    <w:rsid w:val="00B05EB2"/>
    <w:rsid w:val="00B07897"/>
    <w:rsid w:val="00B26D35"/>
    <w:rsid w:val="00B36446"/>
    <w:rsid w:val="00B46FC7"/>
    <w:rsid w:val="00B4769E"/>
    <w:rsid w:val="00B560FB"/>
    <w:rsid w:val="00B668FF"/>
    <w:rsid w:val="00B71A94"/>
    <w:rsid w:val="00B749A5"/>
    <w:rsid w:val="00B8394E"/>
    <w:rsid w:val="00BA04C0"/>
    <w:rsid w:val="00BA2599"/>
    <w:rsid w:val="00BA275A"/>
    <w:rsid w:val="00BA31FA"/>
    <w:rsid w:val="00BA5795"/>
    <w:rsid w:val="00BB3399"/>
    <w:rsid w:val="00BD1ABA"/>
    <w:rsid w:val="00BE0321"/>
    <w:rsid w:val="00BF0A16"/>
    <w:rsid w:val="00C017DA"/>
    <w:rsid w:val="00C1140A"/>
    <w:rsid w:val="00C35778"/>
    <w:rsid w:val="00C47B43"/>
    <w:rsid w:val="00C5334B"/>
    <w:rsid w:val="00C735CE"/>
    <w:rsid w:val="00C81938"/>
    <w:rsid w:val="00C929E0"/>
    <w:rsid w:val="00C93686"/>
    <w:rsid w:val="00CA050C"/>
    <w:rsid w:val="00CA289C"/>
    <w:rsid w:val="00CB08B6"/>
    <w:rsid w:val="00CB2509"/>
    <w:rsid w:val="00CD23C7"/>
    <w:rsid w:val="00CD5804"/>
    <w:rsid w:val="00CD71BF"/>
    <w:rsid w:val="00CE0199"/>
    <w:rsid w:val="00CE27B7"/>
    <w:rsid w:val="00CE6FED"/>
    <w:rsid w:val="00D00B85"/>
    <w:rsid w:val="00D0164D"/>
    <w:rsid w:val="00D02042"/>
    <w:rsid w:val="00D0345C"/>
    <w:rsid w:val="00D04DDD"/>
    <w:rsid w:val="00D079D3"/>
    <w:rsid w:val="00D124FF"/>
    <w:rsid w:val="00D12FDD"/>
    <w:rsid w:val="00D147CF"/>
    <w:rsid w:val="00D150E9"/>
    <w:rsid w:val="00D2329B"/>
    <w:rsid w:val="00D3013C"/>
    <w:rsid w:val="00D50170"/>
    <w:rsid w:val="00D53258"/>
    <w:rsid w:val="00D7144D"/>
    <w:rsid w:val="00D726F9"/>
    <w:rsid w:val="00D876E0"/>
    <w:rsid w:val="00D87ABB"/>
    <w:rsid w:val="00D87FE6"/>
    <w:rsid w:val="00D939F0"/>
    <w:rsid w:val="00DA2C7F"/>
    <w:rsid w:val="00DC08BC"/>
    <w:rsid w:val="00DC2FD2"/>
    <w:rsid w:val="00DC6115"/>
    <w:rsid w:val="00DC7177"/>
    <w:rsid w:val="00DE0D36"/>
    <w:rsid w:val="00DE2BBA"/>
    <w:rsid w:val="00DE6867"/>
    <w:rsid w:val="00DF20FD"/>
    <w:rsid w:val="00DF402C"/>
    <w:rsid w:val="00DF69EA"/>
    <w:rsid w:val="00E1788D"/>
    <w:rsid w:val="00E2325E"/>
    <w:rsid w:val="00E37EC3"/>
    <w:rsid w:val="00E579A8"/>
    <w:rsid w:val="00E614DB"/>
    <w:rsid w:val="00E636A6"/>
    <w:rsid w:val="00E71847"/>
    <w:rsid w:val="00E72505"/>
    <w:rsid w:val="00E72B30"/>
    <w:rsid w:val="00E83C88"/>
    <w:rsid w:val="00E86077"/>
    <w:rsid w:val="00E86A67"/>
    <w:rsid w:val="00EA399F"/>
    <w:rsid w:val="00EB7FB4"/>
    <w:rsid w:val="00ED399F"/>
    <w:rsid w:val="00EE067E"/>
    <w:rsid w:val="00EE1373"/>
    <w:rsid w:val="00EF6C26"/>
    <w:rsid w:val="00F036D5"/>
    <w:rsid w:val="00F058A2"/>
    <w:rsid w:val="00F07560"/>
    <w:rsid w:val="00F1051F"/>
    <w:rsid w:val="00F12F6F"/>
    <w:rsid w:val="00F17D5F"/>
    <w:rsid w:val="00F216DB"/>
    <w:rsid w:val="00F23A38"/>
    <w:rsid w:val="00F26151"/>
    <w:rsid w:val="00F36586"/>
    <w:rsid w:val="00F54D12"/>
    <w:rsid w:val="00F6301B"/>
    <w:rsid w:val="00F65ADD"/>
    <w:rsid w:val="00F96896"/>
    <w:rsid w:val="00FA2611"/>
    <w:rsid w:val="00FB7D64"/>
    <w:rsid w:val="00FC0A97"/>
    <w:rsid w:val="00FC6616"/>
    <w:rsid w:val="00FC6B35"/>
    <w:rsid w:val="00FD0CA3"/>
    <w:rsid w:val="00FD4E56"/>
    <w:rsid w:val="00FE3443"/>
    <w:rsid w:val="00FE3757"/>
    <w:rsid w:val="00FE42BB"/>
    <w:rsid w:val="00FF121A"/>
    <w:rsid w:val="00FF1EF7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F92B"/>
  <w15:chartTrackingRefBased/>
  <w15:docId w15:val="{27AA1A50-D156-44D5-8EE1-E59806B3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559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NoSpacing"/>
    <w:uiPriority w:val="1"/>
    <w:locked/>
    <w:rsid w:val="00315595"/>
    <w:rPr>
      <w:lang w:val="en-US"/>
    </w:rPr>
  </w:style>
  <w:style w:type="character" w:styleId="Strong">
    <w:name w:val="Strong"/>
    <w:qFormat/>
    <w:rsid w:val="00315595"/>
    <w:rPr>
      <w:b/>
      <w:bCs/>
    </w:rPr>
  </w:style>
  <w:style w:type="paragraph" w:styleId="NormalWeb">
    <w:name w:val="Normal (Web)"/>
    <w:basedOn w:val="Normal"/>
    <w:uiPriority w:val="99"/>
    <w:unhideWhenUsed/>
    <w:rsid w:val="004B720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B7FB4"/>
    <w:rPr>
      <w:color w:val="0000FF"/>
      <w:u w:val="single"/>
    </w:rPr>
  </w:style>
  <w:style w:type="paragraph" w:customStyle="1" w:styleId="Standard">
    <w:name w:val="Standard"/>
    <w:rsid w:val="004E1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9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08"/>
  </w:style>
  <w:style w:type="paragraph" w:styleId="Footer">
    <w:name w:val="footer"/>
    <w:basedOn w:val="Normal"/>
    <w:link w:val="FooterChar"/>
    <w:uiPriority w:val="99"/>
    <w:unhideWhenUsed/>
    <w:rsid w:val="0009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08"/>
  </w:style>
  <w:style w:type="paragraph" w:styleId="PlainText">
    <w:name w:val="Plain Text"/>
    <w:basedOn w:val="Normal"/>
    <w:link w:val="PlainTextChar"/>
    <w:uiPriority w:val="99"/>
    <w:unhideWhenUsed/>
    <w:rsid w:val="00687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CD"/>
    <w:rPr>
      <w:rFonts w:ascii="Calibri" w:hAnsi="Calibri"/>
      <w:szCs w:val="21"/>
    </w:rPr>
  </w:style>
  <w:style w:type="paragraph" w:customStyle="1" w:styleId="Default">
    <w:name w:val="Default"/>
    <w:rsid w:val="000644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064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4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1E36B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E36B8"/>
    <w:rPr>
      <w:rFonts w:ascii="Arial" w:eastAsia="Times New Roman" w:hAnsi="Arial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3E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ea\policies%20and%20procedures\DRAFT%20policies%20and%20procedur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275A2-679A-4F0A-982C-BFF1B16B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406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Pen Harrison</cp:lastModifiedBy>
  <cp:revision>4</cp:revision>
  <cp:lastPrinted>2022-12-05T16:26:00Z</cp:lastPrinted>
  <dcterms:created xsi:type="dcterms:W3CDTF">2022-10-12T09:33:00Z</dcterms:created>
  <dcterms:modified xsi:type="dcterms:W3CDTF">2022-12-05T16:26:00Z</dcterms:modified>
</cp:coreProperties>
</file>